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Jak získat přístup na ŠKODA B2B portál a Finanční portál NEW pro Vaši společnost?</w:t>
      </w: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Žádost o přístup na Škoda B2B portál – sdělení údajů o OrgAdmin*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Název společnosti  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 w:rsidR="00430E19">
        <w:rPr>
          <w:rStyle w:val="eop"/>
          <w:rFonts w:ascii="SKODA Next" w:hAnsi="SKODA Next" w:cs="Segoe UI"/>
        </w:rPr>
        <w:object w:dxaOrig="1440" w:dyaOrig="1440" w14:anchorId="0C0F4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5.5pt;height:18pt" o:ole="">
            <v:imagedata r:id="rId7" o:title=""/>
          </v:shape>
          <w:control r:id="rId8" w:name="objekt 2" w:shapeid="_x0000_i1026"/>
        </w:object>
      </w:r>
    </w:p>
    <w:p w:rsidR="00430E19" w:rsidRDefault="00430E19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Kreditor</w:t>
      </w:r>
      <w:r w:rsidR="00430E19">
        <w:rPr>
          <w:rStyle w:val="normaltextrun"/>
          <w:rFonts w:ascii="SKODA Next" w:hAnsi="SKODA Next" w:cs="Segoe UI"/>
          <w:b/>
          <w:bCs/>
          <w:sz w:val="22"/>
          <w:szCs w:val="22"/>
        </w:rPr>
        <w:t xml:space="preserve">                 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 w:rsidR="00430E19">
        <w:rPr>
          <w:rStyle w:val="eop"/>
          <w:rFonts w:ascii="SKODA Next" w:hAnsi="SKODA Next" w:cs="Segoe UI"/>
        </w:rPr>
        <w:object w:dxaOrig="1440" w:dyaOrig="1440" w14:anchorId="362956F9">
          <v:shape id="_x0000_i1028" type="#_x0000_t75" style="width:135.5pt;height:18pt" o:ole="">
            <v:imagedata r:id="rId9" o:title=""/>
          </v:shape>
          <w:control r:id="rId10" w:name="objekt 4" w:shapeid="_x0000_i1028"/>
        </w:object>
      </w:r>
    </w:p>
    <w:p w:rsidR="00430E19" w:rsidRDefault="00430E19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DUNS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 w:rsidR="00430E19">
        <w:rPr>
          <w:rStyle w:val="eop"/>
          <w:rFonts w:ascii="SKODA Next" w:hAnsi="SKODA Next" w:cs="Segoe UI"/>
          <w:sz w:val="22"/>
          <w:szCs w:val="22"/>
        </w:rPr>
        <w:t xml:space="preserve">                         </w:t>
      </w:r>
      <w:r w:rsidR="00430E19">
        <w:rPr>
          <w:rStyle w:val="eop"/>
          <w:rFonts w:ascii="SKODA Next" w:hAnsi="SKODA Next" w:cs="Segoe UI"/>
        </w:rPr>
        <w:object w:dxaOrig="1440" w:dyaOrig="1440" w14:anchorId="7E81510D">
          <v:shape id="_x0000_i1030" type="#_x0000_t75" style="width:147pt;height:18pt" o:ole="">
            <v:imagedata r:id="rId11" o:title=""/>
          </v:shape>
          <w:control r:id="rId12" w:name="objekt 6" w:shapeid="_x0000_i1030"/>
        </w:object>
      </w:r>
    </w:p>
    <w:p w:rsidR="00430E19" w:rsidRDefault="00430E19" w:rsidP="0052038A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  <w:u w:val="single"/>
        </w:rPr>
        <w:t>Údaje o OrgAdmin: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Jméno       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7E4B12D0">
          <v:shape id="_x0000_i1032" type="#_x0000_t75" style="width:223.5pt;height:18pt" o:ole="">
            <v:imagedata r:id="rId13" o:title=""/>
          </v:shape>
          <w:control r:id="rId14" w:name="objekt 8" w:shapeid="_x0000_i1032"/>
        </w:objec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Příjmení </w:t>
      </w:r>
      <w:r>
        <w:rPr>
          <w:rStyle w:val="eop"/>
          <w:rFonts w:ascii="SKODA Next" w:hAnsi="SKODA Next" w:cs="Segoe UI"/>
          <w:sz w:val="22"/>
          <w:szCs w:val="22"/>
        </w:rPr>
        <w:t xml:space="preserve">      </w:t>
      </w:r>
      <w:r>
        <w:rPr>
          <w:rStyle w:val="eop"/>
          <w:rFonts w:ascii="SKODA Next" w:hAnsi="SKODA Next" w:cs="Segoe UI"/>
        </w:rPr>
        <w:object w:dxaOrig="1440" w:dyaOrig="1440" w14:anchorId="780299C2">
          <v:shape id="_x0000_i1034" type="#_x0000_t75" style="width:223.5pt;height:18pt" o:ole="">
            <v:imagedata r:id="rId13" o:title=""/>
          </v:shape>
          <w:control r:id="rId15" w:name="objekt 10" w:shapeid="_x0000_i1034"/>
        </w:objec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 xml:space="preserve">Email        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0625461F">
          <v:shape id="_x0000_i1036" type="#_x0000_t75" style="width:228pt;height:18pt" o:ole="">
            <v:imagedata r:id="rId16" o:title=""/>
          </v:shape>
          <w:control r:id="rId17" w:name="objekt 12" w:shapeid="_x0000_i1036"/>
        </w:objec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Mobilní telefon 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5AD1C3F9">
          <v:shape id="_x0000_i1038" type="#_x0000_t75" style="width:204pt;height:18pt" o:ole="">
            <v:imagedata r:id="rId18" o:title=""/>
          </v:shape>
          <w:control r:id="rId19" w:name="objekt 14" w:shapeid="_x0000_i1038"/>
        </w:objec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  <w:u w:val="single"/>
        </w:rPr>
        <w:t>*Orgadmin</w:t>
      </w:r>
      <w:r>
        <w:rPr>
          <w:rStyle w:val="normaltextrun"/>
          <w:rFonts w:ascii="SKODA Next" w:hAnsi="SKODA Next" w:cs="Segoe UI"/>
          <w:sz w:val="22"/>
          <w:szCs w:val="22"/>
        </w:rPr>
        <w:t xml:space="preserve"> </w:t>
      </w:r>
      <w:r>
        <w:rPr>
          <w:rStyle w:val="normaltextrun"/>
          <w:rFonts w:ascii="Helvetica" w:hAnsi="Helvetica" w:cs="Helvetica"/>
          <w:color w:val="2B2B2B"/>
          <w:sz w:val="21"/>
          <w:szCs w:val="21"/>
          <w:shd w:val="clear" w:color="auto" w:fill="FFFFFF"/>
        </w:rPr>
        <w:t>je správce organizace na ŠKODA B2B portále. Ze strany OrgAdmina bude možné zřídit přístupy dalším uživatelům z Vaší společnosti na ŠKODA B2B portál a následně do aplikace Finanční portál NEW.</w:t>
      </w:r>
      <w:r>
        <w:rPr>
          <w:rStyle w:val="eop"/>
          <w:rFonts w:ascii="Helvetica" w:hAnsi="Helvetica" w:cs="Helvetica"/>
          <w:color w:val="2B2B2B"/>
          <w:sz w:val="21"/>
          <w:szCs w:val="21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 xml:space="preserve">Prosím o vyplnění údajů o OrgAdmin a zaslání na email SKODA finport: </w:t>
      </w:r>
      <w:hyperlink r:id="rId20" w:tgtFrame="_blank" w:history="1">
        <w:r>
          <w:rPr>
            <w:rStyle w:val="normaltextrun"/>
            <w:rFonts w:ascii="SKODA Next" w:hAnsi="SKODA Next" w:cs="Segoe UI"/>
            <w:b/>
            <w:bCs/>
            <w:sz w:val="22"/>
            <w:szCs w:val="22"/>
          </w:rPr>
          <w:t>finport@skoda-auto.cz</w:t>
        </w:r>
      </w:hyperlink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ODA Next" w:hAnsi="SKODA Next" w:cs="Segoe UI"/>
          <w:sz w:val="22"/>
          <w:szCs w:val="22"/>
        </w:rPr>
        <w:t>Poté, co nám sdělíte údaje o OrgAdminu, bude Vaše společnost zadána do ŠKODA B2B portálu.</w:t>
      </w: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52038A" w:rsidRDefault="0052038A" w:rsidP="005203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:rsidR="00776F1F" w:rsidRDefault="00776F1F" w:rsidP="00776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Orgadmin obdrží do emailu registrační formulář, který potvrdí a umožní mu přístup na ŠKODA B2B portál.</w:t>
      </w:r>
    </w:p>
    <w:p w:rsidR="00776F1F" w:rsidRDefault="00776F1F" w:rsidP="00776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776F1F" w:rsidRDefault="00776F1F" w:rsidP="00776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 xml:space="preserve">Autorizaci sloužící k ověření se provádí pomocí obdržené SMS na sdělený mobilní telefon. </w:t>
      </w:r>
    </w:p>
    <w:p w:rsidR="00776F1F" w:rsidRDefault="00776F1F" w:rsidP="00776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</w:p>
    <w:p w:rsidR="00776F1F" w:rsidRDefault="00776F1F" w:rsidP="00776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hAnsi="SKODA Next" w:cs="Segoe UI"/>
          <w:b/>
          <w:bCs/>
          <w:sz w:val="22"/>
          <w:szCs w:val="22"/>
        </w:rPr>
      </w:pPr>
      <w:r>
        <w:rPr>
          <w:rStyle w:val="normaltextrun"/>
          <w:rFonts w:ascii="SKODA Next" w:hAnsi="SKODA Next" w:cs="Segoe UI"/>
          <w:b/>
          <w:bCs/>
          <w:sz w:val="22"/>
          <w:szCs w:val="22"/>
        </w:rPr>
        <w:t>Po těchto krocích zašleme na email Orgadmina další informace.</w:t>
      </w:r>
    </w:p>
    <w:p w:rsidR="000E0AA3" w:rsidRDefault="000E0AA3"/>
    <w:sectPr w:rsidR="000E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SKODA Next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9TCd3uonuLL9l47pyNiOZxi34EkcmGIKIXupMous+Z22HPx8VFm69XuIDnGK55ENAcjIp/pUxGSMR/0Ln5Tg==" w:salt="4JpeGpUrtD2srf6dGrfS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A"/>
    <w:rsid w:val="00001895"/>
    <w:rsid w:val="000B383F"/>
    <w:rsid w:val="000E0AA3"/>
    <w:rsid w:val="00430E19"/>
    <w:rsid w:val="0052038A"/>
    <w:rsid w:val="00724D66"/>
    <w:rsid w:val="00776F1F"/>
    <w:rsid w:val="00A547BA"/>
    <w:rsid w:val="00A82336"/>
    <w:rsid w:val="00AF0464"/>
    <w:rsid w:val="00C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3FA"/>
  <w15:chartTrackingRefBased/>
  <w15:docId w15:val="{C024CE25-96BD-451F-A1BC-54CD6AE4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038A"/>
  </w:style>
  <w:style w:type="character" w:customStyle="1" w:styleId="eop">
    <w:name w:val="eop"/>
    <w:basedOn w:val="Standardnpsmoodstavce"/>
    <w:rsid w:val="0052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mailto:finport@skoda-aut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AF4C82714B4409B56CA8696457E21" ma:contentTypeVersion="11" ma:contentTypeDescription="Vytvoří nový dokument" ma:contentTypeScope="" ma:versionID="250e304c820f790cbd92455686a4851e">
  <xsd:schema xmlns:xsd="http://www.w3.org/2001/XMLSchema" xmlns:xs="http://www.w3.org/2001/XMLSchema" xmlns:p="http://schemas.microsoft.com/office/2006/metadata/properties" xmlns:ns2="33ab2c93-eca7-4ecd-9a0a-22277e56b045" xmlns:ns3="4afa072a-9568-49f5-80f3-1e233f0b21f1" targetNamespace="http://schemas.microsoft.com/office/2006/metadata/properties" ma:root="true" ma:fieldsID="a4902ca3b12d38a0af4ab6181328c955" ns2:_="" ns3:_="">
    <xsd:import namespace="33ab2c93-eca7-4ecd-9a0a-22277e56b045"/>
    <xsd:import namespace="4afa072a-9568-49f5-80f3-1e233f0b21f1"/>
    <xsd:element name="properties">
      <xsd:complexType>
        <xsd:sequence>
          <xsd:element name="documentManagement">
            <xsd:complexType>
              <xsd:all>
                <xsd:element ref="ns2:if845d3786d8467382ca1ae23dccfa0a" minOccurs="0"/>
                <xsd:element ref="ns2:TaxCatchAll" minOccurs="0"/>
                <xsd:element ref="ns2:TaxCatchAllLabel" minOccurs="0"/>
                <xsd:element ref="ns2:i0f84bba906045b4af568ee102a52dcb" minOccurs="0"/>
                <xsd:element ref="ns2:RevIMDeletionDate" minOccurs="0"/>
                <xsd:element ref="ns2:RevIMEventDate" minOccurs="0"/>
                <xsd:element ref="ns2:RevIMComments" minOccurs="0"/>
                <xsd:element ref="ns2:RevIMDocumentOwner" minOccurs="0"/>
                <xsd:element ref="ns2:RevIMExtend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2c93-eca7-4ecd-9a0a-22277e56b045" elementFormDefault="qualified">
    <xsd:import namespace="http://schemas.microsoft.com/office/2006/documentManagement/types"/>
    <xsd:import namespace="http://schemas.microsoft.com/office/infopath/2007/PartnerControls"/>
    <xsd:element name="if845d3786d8467382ca1ae23dccfa0a" ma:index="8" nillable="true" ma:taxonomy="true" ma:internalName="if845d3786d8467382ca1ae23dccfa0a" ma:taxonomyFieldName="LegalHoldTag" ma:displayName="LegalHold" ma:fieldId="{2f845d37-86d8-4673-82ca-1ae23dccfa0a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06b840-953c-4c9a-9405-7e61981f9fb4}" ma:internalName="TaxCatchAll" ma:showField="CatchAllData" ma:web="33ab2c93-eca7-4ecd-9a0a-22277e56b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06b840-953c-4c9a-9405-7e61981f9fb4}" ma:internalName="TaxCatchAllLabel" ma:readOnly="true" ma:showField="CatchAllDataLabel" ma:web="33ab2c93-eca7-4ecd-9a0a-22277e56b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3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4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5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16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17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18" nillable="true" ma:displayName="RevIMExtends" ma:hidden="true" ma:internalName="RevIMExtend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072a-9568-49f5-80f3-1e233f0b2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MDocumentOwner xmlns="33ab2c93-eca7-4ecd-9a0a-22277e56b045">
      <UserInfo>
        <DisplayName/>
        <AccountId xsi:nil="true"/>
        <AccountType/>
      </UserInfo>
    </RevIMDocumentOwner>
    <TaxCatchAll xmlns="33ab2c93-eca7-4ecd-9a0a-22277e56b045">
      <Value>1</Value>
    </TaxCatchAll>
    <if845d3786d8467382ca1ae23dccfa0a xmlns="33ab2c93-eca7-4ecd-9a0a-22277e56b045">
      <Terms xmlns="http://schemas.microsoft.com/office/infopath/2007/PartnerControls"/>
    </if845d3786d8467382ca1ae23dccfa0a>
    <i0f84bba906045b4af568ee102a52dcb xmlns="33ab2c93-eca7-4ecd-9a0a-22277e56b0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 category</TermName>
          <TermId xmlns="http://schemas.microsoft.com/office/infopath/2007/PartnerControls">0239cc7a-0c96-48a8-9e0e-a383e362571c</TermId>
        </TermInfo>
      </Terms>
    </i0f84bba906045b4af568ee102a52dcb>
    <RevIMComments xmlns="33ab2c93-eca7-4ecd-9a0a-22277e56b045" xsi:nil="true"/>
    <RevIMDeletionDate xmlns="33ab2c93-eca7-4ecd-9a0a-22277e56b045">2025-07-24T11:21:55+00:00</RevIMDeletionDate>
    <RevIMExtends xmlns="33ab2c93-eca7-4ecd-9a0a-22277e56b045">{"Classified":"2023-07-24T11:23:33.464Z","KSUClass":"0239cc7a-0c96-48a8-9e0e-a383e362571c"}</RevIMExtends>
    <RevIMEventDate xmlns="33ab2c93-eca7-4ecd-9a0a-22277e56b0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F60CB-80E6-4309-BA58-3D291568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2c93-eca7-4ecd-9a0a-22277e56b045"/>
    <ds:schemaRef ds:uri="4afa072a-9568-49f5-80f3-1e233f0b2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00A02-1EDA-4943-B761-AC66EF8DF199}">
  <ds:schemaRefs>
    <ds:schemaRef ds:uri="http://schemas.microsoft.com/office/2006/metadata/properties"/>
    <ds:schemaRef ds:uri="http://schemas.microsoft.com/office/infopath/2007/PartnerControls"/>
    <ds:schemaRef ds:uri="33ab2c93-eca7-4ecd-9a0a-22277e56b045"/>
  </ds:schemaRefs>
</ds:datastoreItem>
</file>

<file path=customXml/itemProps3.xml><?xml version="1.0" encoding="utf-8"?>
<ds:datastoreItem xmlns:ds="http://schemas.openxmlformats.org/officeDocument/2006/customXml" ds:itemID="{811D3532-79AE-42CA-AC24-C89C6507FEE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SKODA AUTO a.s.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Pavlik, Jakub 3 (FRK)</dc:creator>
  <cp:keywords/>
  <dc:description/>
  <cp:lastModifiedBy>Rihova, Petra 4 (COMPUTER HELP, spol. s r.o.)</cp:lastModifiedBy>
  <cp:revision>1</cp:revision>
  <dcterms:created xsi:type="dcterms:W3CDTF">2024-03-19T16:20:00Z</dcterms:created>
  <dcterms:modified xsi:type="dcterms:W3CDTF">2024-03-19T16:20:00Z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0x010100A97AF4C82714B4409B56CA8696457E21</vt:lpwstr>
  </property>
  <property fmtid="{D5CDD505-2E9C-101B-9397-08002B2CF9AE}" pid="3" name="RevIMBCS">
    <vt:lpwstr>1;#0.1 Initial category|0239cc7a-0c96-48a8-9e0e-a383e362571c</vt:lpwstr>
  </property>
  <property fmtid="{D5CDD505-2E9C-101B-9397-08002B2CF9AE}" pid="4" name="LegalHoldTag">
    <vt:lpwstr/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2024-03-19T16:19:36Z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95de5001-3464-41cc-ab68-964e07e8d89e</vt:lpwstr>
  </property>
  <property fmtid="{D5CDD505-2E9C-101B-9397-08002B2CF9AE}" pid="11" name="MSIP_Label_b1c9b508-7c6e-42bd-bedf-808292653d6c_ContentBits">
    <vt:lpwstr>3</vt:lpwstr>
  </property>
</Properties>
</file>